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645910" cy="3533175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645910" cy="35331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</w:p>
    <w:p w14:paraId="04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</w:t>
      </w:r>
    </w:p>
    <w:p w14:paraId="05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Русский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картинках</w:t>
      </w:r>
      <w:r>
        <w:rPr>
          <w:rFonts w:ascii="Times New Roman" w:hAnsi="Times New Roman"/>
          <w:sz w:val="24"/>
        </w:rPr>
        <w:t>»</w:t>
      </w:r>
    </w:p>
    <w:p w14:paraId="06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Общие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положения</w:t>
      </w:r>
    </w:p>
    <w:p w14:paraId="07000000">
      <w:pPr>
        <w:rPr>
          <w:rFonts w:ascii="Times New Roman" w:hAnsi="Times New Roman"/>
          <w:sz w:val="24"/>
        </w:rPr>
      </w:pPr>
    </w:p>
    <w:p w14:paraId="08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Литературно  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художественный </w:t>
      </w:r>
      <w:r>
        <w:rPr>
          <w:rFonts w:ascii="Times New Roman" w:hAnsi="Times New Roman"/>
          <w:sz w:val="24"/>
        </w:rPr>
        <w:t xml:space="preserve"> к</w:t>
      </w:r>
      <w:r>
        <w:rPr>
          <w:rFonts w:ascii="Times New Roman" w:hAnsi="Times New Roman"/>
          <w:sz w:val="24"/>
        </w:rPr>
        <w:t xml:space="preserve">онкурс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Русский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картинках</w:t>
      </w:r>
      <w:r>
        <w:rPr>
          <w:rFonts w:ascii="Times New Roman" w:hAnsi="Times New Roman"/>
          <w:sz w:val="24"/>
        </w:rPr>
        <w:t>» (</w:t>
      </w:r>
      <w:r>
        <w:rPr>
          <w:rFonts w:ascii="Times New Roman" w:hAnsi="Times New Roman"/>
          <w:sz w:val="24"/>
        </w:rPr>
        <w:t>далее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проводит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МОО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Набережночелнинское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Общество</w:t>
      </w:r>
      <w:r>
        <w:rPr>
          <w:rFonts w:ascii="Times New Roman" w:hAnsi="Times New Roman"/>
          <w:sz w:val="24"/>
        </w:rPr>
        <w:t xml:space="preserve">»,  </w:t>
      </w:r>
      <w:r>
        <w:rPr>
          <w:rFonts w:ascii="Times New Roman" w:hAnsi="Times New Roman"/>
          <w:sz w:val="24"/>
        </w:rPr>
        <w:t>Историко</w:t>
      </w:r>
      <w:r>
        <w:rPr>
          <w:rFonts w:ascii="Times New Roman" w:hAnsi="Times New Roman"/>
          <w:sz w:val="24"/>
        </w:rPr>
        <w:t xml:space="preserve"> - </w:t>
      </w:r>
      <w:r>
        <w:rPr>
          <w:rFonts w:ascii="Times New Roman" w:hAnsi="Times New Roman"/>
          <w:sz w:val="24"/>
        </w:rPr>
        <w:t>краеведческий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клуб</w:t>
      </w:r>
      <w:r>
        <w:rPr>
          <w:rFonts w:ascii="Times New Roman" w:hAnsi="Times New Roman"/>
          <w:sz w:val="24"/>
        </w:rPr>
        <w:t xml:space="preserve"> "</w:t>
      </w:r>
      <w:r>
        <w:rPr>
          <w:rFonts w:ascii="Times New Roman" w:hAnsi="Times New Roman"/>
          <w:sz w:val="24"/>
        </w:rPr>
        <w:t>Нижняя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Кама</w:t>
      </w:r>
      <w:r>
        <w:rPr>
          <w:rFonts w:ascii="Times New Roman" w:hAnsi="Times New Roman"/>
          <w:sz w:val="24"/>
        </w:rPr>
        <w:t xml:space="preserve">" </w:t>
      </w:r>
      <w:r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Ермакова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поддержке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ДДН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РОДНИК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г. Набережные Челны. </w:t>
      </w:r>
    </w:p>
    <w:p w14:paraId="09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1.2. </w:t>
      </w:r>
      <w:r>
        <w:rPr>
          <w:rFonts w:ascii="Times New Roman" w:hAnsi="Times New Roman"/>
          <w:sz w:val="24"/>
        </w:rPr>
        <w:t>Настоящее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определяет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цели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задачи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порядок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сроки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содержание</w:t>
      </w:r>
      <w:r>
        <w:rPr>
          <w:rFonts w:ascii="Times New Roman" w:hAnsi="Times New Roman"/>
          <w:sz w:val="24"/>
        </w:rPr>
        <w:t>.</w:t>
      </w:r>
    </w:p>
    <w:p w14:paraId="0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1.3. </w:t>
      </w:r>
      <w:r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соревновательным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мероприятием</w:t>
      </w:r>
      <w:r>
        <w:rPr>
          <w:rFonts w:ascii="Times New Roman" w:hAnsi="Times New Roman"/>
          <w:sz w:val="24"/>
        </w:rPr>
        <w:t xml:space="preserve"> в трёх номинациях: «Рисунок на правила правописания </w:t>
      </w:r>
      <w:r>
        <w:rPr>
          <w:rFonts w:ascii="Times New Roman" w:hAnsi="Times New Roman"/>
          <w:sz w:val="24"/>
        </w:rPr>
        <w:t xml:space="preserve">трудных случаев </w:t>
      </w:r>
      <w:r>
        <w:rPr>
          <w:rFonts w:ascii="Times New Roman" w:hAnsi="Times New Roman"/>
          <w:sz w:val="24"/>
        </w:rPr>
        <w:t xml:space="preserve">русского языка», «Рисунок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»  и «Рисунок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 на родном языке». </w:t>
      </w:r>
    </w:p>
    <w:p w14:paraId="0B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1.4. </w:t>
      </w:r>
      <w:r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направлен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формирование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положительного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подрастающего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поколения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истории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важнейшим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духовным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ценностям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>повышение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глазах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молодёжи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престижа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грамотного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владения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русским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языком</w:t>
      </w:r>
      <w:r>
        <w:rPr>
          <w:rFonts w:ascii="Times New Roman" w:hAnsi="Times New Roman"/>
          <w:sz w:val="24"/>
        </w:rPr>
        <w:t xml:space="preserve">; бережного отношения к родным языкам, </w:t>
      </w:r>
      <w:r>
        <w:rPr>
          <w:rFonts w:ascii="Times New Roman" w:hAnsi="Times New Roman"/>
          <w:sz w:val="24"/>
        </w:rPr>
        <w:t>развитие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преемственности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поколений</w:t>
      </w:r>
      <w:r>
        <w:rPr>
          <w:rFonts w:ascii="Times New Roman" w:hAnsi="Times New Roman"/>
          <w:sz w:val="24"/>
        </w:rPr>
        <w:t xml:space="preserve">. </w:t>
      </w:r>
    </w:p>
    <w:p w14:paraId="0C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1.5. Конкурс проводится в соответствии с: </w:t>
      </w:r>
    </w:p>
    <w:p w14:paraId="0D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Конституцией РФ; Указом Президента Российской Федерации от 20.10.2012 № 1416 «О совершенствовании государственной политики в области патриотического воспитания»; Указом Президента Российской Федерации от 29.05.2017 г. № 240 «Об объявлении в Российской Федерации Десятилетия детства»; «Стратегией развития воспитания в Российской Федерации на период до 2025 года», утвержденной распоряжением Правительства Российской Федерации от 29.05.2015 года № 996-р; Федеральным законом от 31.07.2020 г. № 304-ФЗ «О внесении изменений в Федеральный закон «Об образовании в Российской Федерации» по вопросам воспитания обучающихся»; </w:t>
      </w:r>
    </w:p>
    <w:p w14:paraId="0E000000">
      <w:pPr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Конкурс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проводится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рамках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подготовки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к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ежегодному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празднованию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Дня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русского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языка</w:t>
      </w:r>
      <w:r>
        <w:rPr>
          <w:rFonts w:ascii="Times New Roman" w:hAnsi="Times New Roman"/>
          <w:b w:val="1"/>
          <w:sz w:val="24"/>
        </w:rPr>
        <w:t xml:space="preserve"> 06 </w:t>
      </w:r>
      <w:r>
        <w:rPr>
          <w:rFonts w:ascii="Times New Roman" w:hAnsi="Times New Roman"/>
          <w:b w:val="1"/>
          <w:sz w:val="24"/>
        </w:rPr>
        <w:t>июня</w:t>
      </w:r>
      <w:r>
        <w:rPr>
          <w:rFonts w:ascii="Times New Roman" w:hAnsi="Times New Roman"/>
          <w:b w:val="1"/>
          <w:sz w:val="24"/>
        </w:rPr>
        <w:t xml:space="preserve"> 202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г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 xml:space="preserve">; </w:t>
      </w:r>
      <w:r>
        <w:rPr>
          <w:rFonts w:ascii="Times New Roman" w:hAnsi="Times New Roman"/>
          <w:b w:val="0"/>
          <w:sz w:val="24"/>
        </w:rPr>
        <w:t xml:space="preserve">исполнения Указа Президента Российской Федерации от 30.12.2021 № 745 "О проведении в Российской Федерации Года культурного наследия народов России" в 2022 году; </w:t>
      </w:r>
      <w:r>
        <w:rPr>
          <w:rFonts w:ascii="Times New Roman" w:hAnsi="Times New Roman"/>
          <w:b w:val="1"/>
          <w:sz w:val="24"/>
        </w:rPr>
        <w:t>а также исполнения Указа Президента Республики Татарстан от 08.10.2021 № УП-800 "Об объявлении 2022 года в Республике Татарстан Годом цифровизации".</w:t>
      </w:r>
    </w:p>
    <w:p w14:paraId="0F000000">
      <w:pPr>
        <w:ind/>
        <w:jc w:val="both"/>
        <w:rPr>
          <w:rFonts w:ascii="Times New Roman" w:hAnsi="Times New Roman"/>
          <w:b w:val="1"/>
          <w:sz w:val="24"/>
        </w:rPr>
      </w:pPr>
    </w:p>
    <w:p w14:paraId="10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2. </w:t>
      </w:r>
      <w:r>
        <w:rPr>
          <w:rFonts w:ascii="Times New Roman" w:hAnsi="Times New Roman"/>
          <w:b w:val="1"/>
          <w:sz w:val="24"/>
        </w:rPr>
        <w:t>Цели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задачи</w:t>
      </w:r>
    </w:p>
    <w:p w14:paraId="11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2.1. </w:t>
      </w:r>
      <w:r>
        <w:rPr>
          <w:rFonts w:ascii="Times New Roman" w:hAnsi="Times New Roman"/>
          <w:sz w:val="24"/>
        </w:rPr>
        <w:t>Целью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рисунков</w:t>
      </w:r>
      <w:r>
        <w:rPr>
          <w:rFonts w:ascii="Times New Roman" w:hAnsi="Times New Roman"/>
          <w:i w:val="1"/>
          <w:sz w:val="24"/>
        </w:rPr>
        <w:t xml:space="preserve"> русского языка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формирование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русскому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языку, родному языку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>умению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трансформировать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межпредметные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обучения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человека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гражданина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художественную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изобразительного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искусства</w:t>
      </w:r>
      <w:r>
        <w:rPr>
          <w:rFonts w:ascii="Times New Roman" w:hAnsi="Times New Roman"/>
          <w:sz w:val="24"/>
        </w:rPr>
        <w:t>.</w:t>
      </w:r>
    </w:p>
    <w:p w14:paraId="12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2.2. </w:t>
      </w:r>
      <w:r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содействует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раскрытию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потенциала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участников,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даёт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самовыражения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удовлетворяет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потребность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творчестве.</w:t>
      </w:r>
    </w:p>
    <w:p w14:paraId="13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2.3.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ходе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подготовки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решаются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следующие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Задачи</w:t>
      </w:r>
      <w:r>
        <w:rPr>
          <w:rFonts w:ascii="Times New Roman" w:hAnsi="Times New Roman"/>
          <w:sz w:val="24"/>
        </w:rPr>
        <w:t>:</w:t>
      </w:r>
    </w:p>
    <w:p w14:paraId="14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языку</w:t>
      </w:r>
      <w:r>
        <w:rPr>
          <w:rFonts w:ascii="Times New Roman" w:hAnsi="Times New Roman"/>
          <w:sz w:val="24"/>
        </w:rPr>
        <w:t xml:space="preserve">; </w:t>
      </w:r>
    </w:p>
    <w:p w14:paraId="15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развитие интереса к овладению родным языком;</w:t>
      </w:r>
    </w:p>
    <w:p w14:paraId="16000000">
      <w:pPr>
        <w:spacing w:after="40" w:line="12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возрождение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традиции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грамотной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устной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письменной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>речи</w:t>
      </w:r>
      <w:r>
        <w:rPr>
          <w:rFonts w:ascii="Times New Roman" w:hAnsi="Times New Roman"/>
          <w:sz w:val="24"/>
        </w:rPr>
        <w:t>;</w:t>
      </w:r>
    </w:p>
    <w:p w14:paraId="17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воспитание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вкуса</w:t>
      </w:r>
      <w:r>
        <w:rPr>
          <w:rFonts w:ascii="Times New Roman" w:hAnsi="Times New Roman"/>
          <w:sz w:val="24"/>
        </w:rPr>
        <w:t>;</w:t>
      </w:r>
    </w:p>
    <w:p w14:paraId="18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формирование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активной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жизненной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позиции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через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изобразительное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искусство</w:t>
      </w:r>
      <w:r>
        <w:rPr>
          <w:rFonts w:ascii="Times New Roman" w:hAnsi="Times New Roman"/>
          <w:sz w:val="24"/>
        </w:rPr>
        <w:t>;</w:t>
      </w:r>
    </w:p>
    <w:p w14:paraId="19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стимулирование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креативного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мышления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творческого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самовыражения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участников</w:t>
      </w:r>
      <w:r>
        <w:rPr>
          <w:rFonts w:ascii="Times New Roman" w:hAnsi="Times New Roman"/>
          <w:sz w:val="24"/>
        </w:rPr>
        <w:t>;</w:t>
      </w:r>
    </w:p>
    <w:p w14:paraId="1A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поддержки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талантливых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детей</w:t>
      </w:r>
      <w:r>
        <w:rPr>
          <w:rFonts w:ascii="Times New Roman" w:hAnsi="Times New Roman"/>
          <w:sz w:val="24"/>
        </w:rPr>
        <w:t>;</w:t>
      </w:r>
    </w:p>
    <w:p w14:paraId="1B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эстетическое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развитие</w:t>
      </w:r>
      <w:r>
        <w:rPr>
          <w:rFonts w:ascii="Times New Roman" w:hAnsi="Times New Roman"/>
          <w:sz w:val="24"/>
        </w:rPr>
        <w:t>;</w:t>
      </w:r>
    </w:p>
    <w:p w14:paraId="1C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вовлечение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процесс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очищения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устной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письменной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речи на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русском и родном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языках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безграмотности</w:t>
      </w:r>
      <w:r>
        <w:rPr>
          <w:rFonts w:ascii="Times New Roman" w:hAnsi="Times New Roman"/>
          <w:sz w:val="24"/>
        </w:rPr>
        <w:t>.</w:t>
      </w:r>
    </w:p>
    <w:p w14:paraId="1D000000">
      <w:pPr>
        <w:ind/>
        <w:jc w:val="both"/>
        <w:rPr>
          <w:rFonts w:ascii="Times New Roman" w:hAnsi="Times New Roman"/>
          <w:sz w:val="24"/>
        </w:rPr>
      </w:pPr>
    </w:p>
    <w:p w14:paraId="1E000000">
      <w:pPr>
        <w:numPr>
          <w:ilvl w:val="0"/>
          <w:numId w:val="1"/>
        </w:numPr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Организаторы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мероприятия</w:t>
      </w:r>
    </w:p>
    <w:p w14:paraId="1F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3.1. </w:t>
      </w:r>
      <w:r>
        <w:rPr>
          <w:rFonts w:ascii="Times New Roman" w:hAnsi="Times New Roman"/>
          <w:sz w:val="24"/>
        </w:rPr>
        <w:t>Организатором  Конкурса является МОО  «Набережночелнинское  Русское Общество», Историко - краеведческий клуб "Нижняя Кама" им. В.В. Ермакова», ДДН «РОДНИК»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20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3.2. Для подготовки и проведения Конкурса создан организационный комитет в составе: </w:t>
      </w:r>
    </w:p>
    <w:p w14:paraId="21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Рябов А.Н.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председатель МОО «НЧРО», председатель Историко-краеведческого клуба «Нижняя Кама» им. Ермакова  В.В.– </w:t>
      </w:r>
      <w:r>
        <w:rPr>
          <w:rFonts w:ascii="Times New Roman" w:hAnsi="Times New Roman"/>
          <w:sz w:val="24"/>
        </w:rPr>
        <w:t xml:space="preserve">  ПРЕДСЕДАТЕЛЬ ОРГАНИЗАЦИОННОГО КОМИТЕТА</w:t>
      </w:r>
    </w:p>
    <w:p w14:paraId="22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Елистратова Г.Н. - директор «Культурного Центра имени А.С. Пушкина» (г. Казань) </w:t>
      </w:r>
    </w:p>
    <w:p w14:paraId="23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Сафронова В.А.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член Историко-краеведческого клуба им. Ермакова В.В.,  – </w:t>
      </w:r>
      <w:r>
        <w:rPr>
          <w:rFonts w:ascii="Times New Roman" w:hAnsi="Times New Roman"/>
          <w:sz w:val="24"/>
        </w:rPr>
        <w:t>КУРАТОР ПРОЕКТА</w:t>
      </w:r>
      <w:r>
        <w:rPr>
          <w:rFonts w:ascii="Times New Roman" w:hAnsi="Times New Roman"/>
          <w:sz w:val="24"/>
        </w:rPr>
        <w:t xml:space="preserve">. </w:t>
      </w:r>
    </w:p>
    <w:p w14:paraId="24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Сафина С.А.  – зам. председателя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сторико-краеведческого клуба «Нижняя Кама» им. Ермакова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В.В., Член союза журналистов РТ и РФ</w:t>
      </w:r>
      <w:r>
        <w:rPr>
          <w:rFonts w:ascii="Times New Roman" w:hAnsi="Times New Roman"/>
          <w:sz w:val="24"/>
        </w:rPr>
        <w:t xml:space="preserve">; </w:t>
      </w:r>
    </w:p>
    <w:p w14:paraId="25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Ишалина Р.Н.  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директор ДДН «Родник»</w:t>
      </w:r>
      <w:r>
        <w:rPr>
          <w:rFonts w:ascii="Times New Roman" w:hAnsi="Times New Roman"/>
          <w:sz w:val="24"/>
        </w:rPr>
        <w:t xml:space="preserve"> г. Набережные Челны. </w:t>
      </w:r>
    </w:p>
    <w:p w14:paraId="26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Бабаев А.Н. 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председатель городского Попечительского Совета РПЦ</w:t>
      </w:r>
      <w:r>
        <w:rPr>
          <w:rFonts w:ascii="Times New Roman" w:hAnsi="Times New Roman"/>
          <w:sz w:val="24"/>
        </w:rPr>
        <w:t xml:space="preserve"> г. Набережные Челны;</w:t>
      </w:r>
    </w:p>
    <w:p w14:paraId="27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Тарасов А.Н. – </w:t>
      </w:r>
      <w:r>
        <w:rPr>
          <w:rFonts w:ascii="Times New Roman" w:hAnsi="Times New Roman"/>
          <w:sz w:val="24"/>
        </w:rPr>
        <w:t xml:space="preserve">член МОО  «НЧРО», </w:t>
      </w:r>
      <w:r>
        <w:rPr>
          <w:rFonts w:ascii="Times New Roman" w:hAnsi="Times New Roman"/>
          <w:sz w:val="24"/>
        </w:rPr>
        <w:t>автор и исполнитель песен о городе Набережные Челны</w:t>
      </w:r>
      <w:r>
        <w:rPr>
          <w:rFonts w:ascii="Times New Roman" w:hAnsi="Times New Roman"/>
          <w:sz w:val="24"/>
        </w:rPr>
        <w:t>;</w:t>
      </w:r>
    </w:p>
    <w:p w14:paraId="28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Капитова Ю.А. – директор </w:t>
      </w:r>
      <w:r>
        <w:rPr>
          <w:rFonts w:ascii="Times New Roman" w:hAnsi="Times New Roman"/>
          <w:sz w:val="24"/>
        </w:rPr>
        <w:t>«И</w:t>
      </w:r>
      <w:r>
        <w:rPr>
          <w:rFonts w:ascii="Times New Roman" w:hAnsi="Times New Roman"/>
          <w:sz w:val="24"/>
        </w:rPr>
        <w:t>сторико-краеведческого музея города</w:t>
      </w:r>
      <w:r>
        <w:rPr>
          <w:rFonts w:ascii="Times New Roman" w:hAnsi="Times New Roman"/>
          <w:sz w:val="24"/>
        </w:rPr>
        <w:t xml:space="preserve"> Набережные Челны»;</w:t>
      </w:r>
    </w:p>
    <w:p w14:paraId="29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Микрюкова Н.А. - главный хранитель фондов «Историко-краеведческого музея города Набережные Челны»; </w:t>
      </w:r>
    </w:p>
    <w:p w14:paraId="2A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Гафурова Р.М. – зав. отделом Картинной галереи</w:t>
      </w:r>
      <w:r>
        <w:rPr>
          <w:rFonts w:ascii="Times New Roman" w:hAnsi="Times New Roman"/>
          <w:sz w:val="24"/>
        </w:rPr>
        <w:t xml:space="preserve"> г. Набережные Челны;</w:t>
      </w:r>
    </w:p>
    <w:p w14:paraId="2B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Блинова Г.Ф. – зав.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тделом Центральной </w:t>
      </w:r>
      <w:r>
        <w:rPr>
          <w:rFonts w:ascii="Times New Roman" w:hAnsi="Times New Roman"/>
          <w:sz w:val="24"/>
        </w:rPr>
        <w:t xml:space="preserve">городской </w:t>
      </w:r>
      <w:r>
        <w:rPr>
          <w:rFonts w:ascii="Times New Roman" w:hAnsi="Times New Roman"/>
          <w:sz w:val="24"/>
        </w:rPr>
        <w:t>библиотеки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г. Набережные Челны;</w:t>
      </w:r>
    </w:p>
    <w:p w14:paraId="2C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Гильмутдинова Н.Б. -зав.отделом искусств Центральной городской библиотеки г.Набережные Челны; </w:t>
      </w:r>
    </w:p>
    <w:p w14:paraId="2D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Бабич С.К. - </w:t>
      </w:r>
      <w:r>
        <w:rPr>
          <w:rFonts w:ascii="Times New Roman" w:hAnsi="Times New Roman"/>
          <w:sz w:val="24"/>
        </w:rPr>
        <w:t xml:space="preserve">ветеран краеведения, член Историко-краеведческого клуба им. Ермакова В.В.; </w:t>
      </w:r>
      <w:r>
        <w:rPr>
          <w:rFonts w:ascii="Times New Roman" w:hAnsi="Times New Roman"/>
          <w:sz w:val="24"/>
        </w:rPr>
        <w:t>председатель Совета ветеранов Комсомольского района</w:t>
      </w:r>
      <w:r>
        <w:rPr>
          <w:rFonts w:ascii="Times New Roman" w:hAnsi="Times New Roman"/>
          <w:sz w:val="24"/>
        </w:rPr>
        <w:t xml:space="preserve"> г. Набережные Челны; </w:t>
      </w:r>
    </w:p>
    <w:p w14:paraId="2E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Забродина В.А. – ветеран краеведения, первый директор, экскурсовод Бюро путешествий и экскурсий   города Набережные Челны</w:t>
      </w:r>
      <w:r>
        <w:rPr>
          <w:rFonts w:ascii="Times New Roman" w:hAnsi="Times New Roman"/>
          <w:sz w:val="24"/>
        </w:rPr>
        <w:t>;</w:t>
      </w:r>
    </w:p>
    <w:p w14:paraId="2F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Кузьминых В.А. – </w:t>
      </w:r>
      <w:r>
        <w:rPr>
          <w:rFonts w:ascii="Times New Roman" w:hAnsi="Times New Roman"/>
          <w:sz w:val="24"/>
        </w:rPr>
        <w:t xml:space="preserve">ветеран краеведения, </w:t>
      </w:r>
      <w:r>
        <w:rPr>
          <w:rFonts w:ascii="Times New Roman" w:hAnsi="Times New Roman"/>
          <w:sz w:val="24"/>
        </w:rPr>
        <w:t xml:space="preserve">член </w:t>
      </w:r>
      <w:r>
        <w:rPr>
          <w:rFonts w:ascii="Times New Roman" w:hAnsi="Times New Roman"/>
          <w:sz w:val="24"/>
        </w:rPr>
        <w:t>Историко-</w:t>
      </w:r>
      <w:r>
        <w:rPr>
          <w:rFonts w:ascii="Times New Roman" w:hAnsi="Times New Roman"/>
          <w:sz w:val="24"/>
        </w:rPr>
        <w:t>краеведческого клуба «Нижняя Кама» им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Ермакова</w:t>
      </w:r>
      <w:r>
        <w:rPr>
          <w:rFonts w:ascii="Times New Roman" w:hAnsi="Times New Roman"/>
          <w:sz w:val="24"/>
        </w:rPr>
        <w:t xml:space="preserve"> В.В.  г. Набережные Челны;</w:t>
      </w:r>
    </w:p>
    <w:p w14:paraId="30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Кузнецов В.Ф. – заместитель председателя </w:t>
      </w:r>
      <w:r>
        <w:rPr>
          <w:rFonts w:ascii="Times New Roman" w:hAnsi="Times New Roman"/>
          <w:sz w:val="24"/>
        </w:rPr>
        <w:t>МОО «НЧ</w:t>
      </w:r>
      <w:r>
        <w:rPr>
          <w:rFonts w:ascii="Times New Roman" w:hAnsi="Times New Roman"/>
          <w:sz w:val="24"/>
        </w:rPr>
        <w:t>РО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 г. Набережные Челны;</w:t>
      </w:r>
    </w:p>
    <w:p w14:paraId="31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Семенова В.Л. – секретарь </w:t>
      </w:r>
      <w:r>
        <w:rPr>
          <w:rFonts w:ascii="Times New Roman" w:hAnsi="Times New Roman"/>
          <w:sz w:val="24"/>
        </w:rPr>
        <w:t>МОО «НЧ</w:t>
      </w:r>
      <w:r>
        <w:rPr>
          <w:rFonts w:ascii="Times New Roman" w:hAnsi="Times New Roman"/>
          <w:sz w:val="24"/>
        </w:rPr>
        <w:t>РО</w:t>
      </w:r>
      <w:r>
        <w:rPr>
          <w:rFonts w:ascii="Times New Roman" w:hAnsi="Times New Roman"/>
          <w:sz w:val="24"/>
        </w:rPr>
        <w:t>» г. Набережные Челны;</w:t>
      </w:r>
    </w:p>
    <w:p w14:paraId="32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Семенова О. Н. – </w:t>
      </w:r>
      <w:r>
        <w:rPr>
          <w:rFonts w:ascii="Times New Roman" w:hAnsi="Times New Roman"/>
          <w:sz w:val="24"/>
        </w:rPr>
        <w:t xml:space="preserve">член МОО «НЧРО» </w:t>
      </w:r>
      <w:r>
        <w:rPr>
          <w:rFonts w:ascii="Times New Roman" w:hAnsi="Times New Roman"/>
          <w:sz w:val="24"/>
        </w:rPr>
        <w:t>модератор проекта</w:t>
      </w:r>
      <w:r>
        <w:rPr>
          <w:rFonts w:ascii="Times New Roman" w:hAnsi="Times New Roman"/>
          <w:sz w:val="24"/>
        </w:rPr>
        <w:t xml:space="preserve">; </w:t>
      </w:r>
    </w:p>
    <w:p w14:paraId="33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Гордиенко С.А. – </w:t>
      </w:r>
      <w:r>
        <w:rPr>
          <w:rFonts w:ascii="Times New Roman" w:hAnsi="Times New Roman"/>
          <w:sz w:val="24"/>
        </w:rPr>
        <w:t xml:space="preserve">член Совета МОО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НЧРО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, секретарь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сторико-краеведческого клуба "Нижняя Кама" имени Ермакова В.В.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>СЕКРЕТАРЬ ПРОЕКТА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</w:t>
      </w:r>
    </w:p>
    <w:p w14:paraId="34000000">
      <w:pPr>
        <w:spacing w:after="4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Ломакина Л.Г. - руководитель «Дома трудолюбия» города Елабуги, </w:t>
      </w:r>
      <w:r>
        <w:rPr>
          <w:rFonts w:ascii="Times New Roman" w:hAnsi="Times New Roman"/>
          <w:sz w:val="24"/>
        </w:rPr>
        <w:t xml:space="preserve">ветеран краеведения, </w:t>
      </w:r>
      <w:r>
        <w:rPr>
          <w:rFonts w:ascii="Times New Roman" w:hAnsi="Times New Roman"/>
          <w:sz w:val="24"/>
        </w:rPr>
        <w:t xml:space="preserve">член </w:t>
      </w:r>
      <w:r>
        <w:rPr>
          <w:rFonts w:ascii="Times New Roman" w:hAnsi="Times New Roman"/>
          <w:sz w:val="24"/>
        </w:rPr>
        <w:t>Историко-</w:t>
      </w:r>
      <w:r>
        <w:rPr>
          <w:rFonts w:ascii="Times New Roman" w:hAnsi="Times New Roman"/>
          <w:sz w:val="24"/>
        </w:rPr>
        <w:t>краеведческого клуба «Нижняя Кама» им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Ермакова</w:t>
      </w:r>
      <w:r>
        <w:rPr>
          <w:rFonts w:ascii="Times New Roman" w:hAnsi="Times New Roman"/>
          <w:sz w:val="24"/>
        </w:rPr>
        <w:t xml:space="preserve"> В.В.  г. Набережные Челны;</w:t>
      </w:r>
    </w:p>
    <w:p w14:paraId="35000000">
      <w:pPr>
        <w:ind/>
        <w:jc w:val="both"/>
        <w:rPr>
          <w:rFonts w:ascii="Times New Roman" w:hAnsi="Times New Roman"/>
          <w:sz w:val="24"/>
        </w:rPr>
      </w:pPr>
      <w:bookmarkStart w:id="1" w:name="_GoBack"/>
      <w:bookmarkEnd w:id="1"/>
      <w:r>
        <w:rPr>
          <w:rFonts w:ascii="Times New Roman" w:hAnsi="Times New Roman"/>
          <w:sz w:val="24"/>
        </w:rPr>
        <w:t xml:space="preserve">3.3. Организационный комитет определяет состав жюри. </w:t>
      </w:r>
    </w:p>
    <w:p w14:paraId="36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3.4. В состав жюри могут входить приглашённые гости – артисты, писатели, мастера слова, библиотекари и др.</w:t>
      </w:r>
    </w:p>
    <w:p w14:paraId="37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3.5. Организационный комитет оставляет за собой право на внесение изменений и дополнений к данному положению с обязательным информированием участников Конкурса не позднее, чем за три дня до даты окончания.</w:t>
      </w:r>
    </w:p>
    <w:p w14:paraId="38000000">
      <w:pPr>
        <w:ind/>
        <w:jc w:val="both"/>
        <w:rPr>
          <w:rFonts w:ascii="Times New Roman" w:hAnsi="Times New Roman"/>
          <w:sz w:val="24"/>
        </w:rPr>
      </w:pPr>
    </w:p>
    <w:p w14:paraId="3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4. </w:t>
      </w:r>
      <w:r>
        <w:rPr>
          <w:rFonts w:ascii="Times New Roman" w:hAnsi="Times New Roman"/>
          <w:b w:val="1"/>
          <w:sz w:val="24"/>
        </w:rPr>
        <w:t>Участники</w:t>
      </w:r>
    </w:p>
    <w:p w14:paraId="3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  </w:t>
      </w:r>
      <w:r>
        <w:rPr>
          <w:rFonts w:ascii="Times New Roman" w:hAnsi="Times New Roman"/>
          <w:sz w:val="24"/>
        </w:rPr>
        <w:t>Участие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индивидуальное</w:t>
      </w:r>
      <w:r>
        <w:rPr>
          <w:rFonts w:ascii="Times New Roman" w:hAnsi="Times New Roman"/>
          <w:sz w:val="24"/>
        </w:rPr>
        <w:t xml:space="preserve"> или коллективное без возрастных ограничений.</w:t>
      </w:r>
    </w:p>
    <w:p w14:paraId="3B000000">
      <w:pPr>
        <w:spacing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4.2.  </w:t>
      </w:r>
      <w:r>
        <w:rPr>
          <w:rFonts w:ascii="Times New Roman" w:hAnsi="Times New Roman"/>
          <w:sz w:val="24"/>
        </w:rPr>
        <w:t>Участники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без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возрастных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ограничений.</w:t>
      </w:r>
    </w:p>
    <w:p w14:paraId="3C000000">
      <w:pPr>
        <w:spacing w:line="264" w:lineRule="auto"/>
        <w:ind/>
        <w:jc w:val="both"/>
        <w:rPr>
          <w:rFonts w:ascii="Times New Roman" w:hAnsi="Times New Roman"/>
          <w:sz w:val="24"/>
        </w:rPr>
      </w:pPr>
    </w:p>
    <w:p w14:paraId="3D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5 . </w:t>
      </w:r>
      <w:r>
        <w:rPr>
          <w:rFonts w:ascii="Times New Roman" w:hAnsi="Times New Roman"/>
          <w:b w:val="1"/>
          <w:sz w:val="24"/>
        </w:rPr>
        <w:t>Место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сроки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проведения</w:t>
      </w:r>
    </w:p>
    <w:p w14:paraId="3E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5.1. </w:t>
      </w:r>
      <w:r>
        <w:rPr>
          <w:rFonts w:ascii="Times New Roman" w:hAnsi="Times New Roman"/>
          <w:sz w:val="24"/>
        </w:rPr>
        <w:t>Конкурс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проходит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сети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Интернет</w:t>
      </w:r>
      <w:r>
        <w:rPr>
          <w:rFonts w:ascii="Times New Roman" w:hAnsi="Times New Roman"/>
          <w:sz w:val="24"/>
        </w:rPr>
        <w:t xml:space="preserve">. </w:t>
      </w:r>
    </w:p>
    <w:p w14:paraId="3F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5.2. </w:t>
      </w:r>
      <w:r>
        <w:rPr>
          <w:rFonts w:ascii="Times New Roman" w:hAnsi="Times New Roman"/>
          <w:sz w:val="24"/>
        </w:rPr>
        <w:t>Участник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выкладывает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скан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фото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своей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группу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ВКонтакте</w:t>
      </w:r>
      <w:r>
        <w:rPr>
          <w:rFonts w:ascii="Times New Roman" w:hAnsi="Times New Roman"/>
          <w:sz w:val="24"/>
        </w:rPr>
        <w:t>» »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"https://vk.com/pishirisuy_konkurs?act=edit"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>https://vk.com/pishirisuy_konkurs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  <w:r>
        <w:rPr>
          <w:rFonts w:ascii="Times New Roman" w:hAnsi="Times New Roman"/>
          <w:color w:val="0000FF"/>
          <w:sz w:val="24"/>
          <w:u w:val="single"/>
        </w:rPr>
        <w:t xml:space="preserve">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1 </w:t>
      </w:r>
      <w:r>
        <w:rPr>
          <w:rFonts w:ascii="Times New Roman" w:hAnsi="Times New Roman"/>
          <w:sz w:val="24"/>
        </w:rPr>
        <w:t xml:space="preserve">марта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15 </w:t>
      </w:r>
      <w:r>
        <w:rPr>
          <w:rFonts w:ascii="Times New Roman" w:hAnsi="Times New Roman"/>
          <w:sz w:val="24"/>
        </w:rPr>
        <w:t>мая</w:t>
      </w:r>
      <w:r>
        <w:rPr>
          <w:rFonts w:ascii="Times New Roman" w:hAnsi="Times New Roman"/>
          <w:sz w:val="24"/>
        </w:rPr>
        <w:t xml:space="preserve"> 202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года</w:t>
      </w:r>
      <w:r>
        <w:rPr>
          <w:rFonts w:ascii="Times New Roman" w:hAnsi="Times New Roman"/>
          <w:sz w:val="24"/>
        </w:rPr>
        <w:t xml:space="preserve">. </w:t>
      </w:r>
    </w:p>
    <w:p w14:paraId="40000000">
      <w:pPr>
        <w:ind/>
        <w:jc w:val="both"/>
        <w:rPr>
          <w:rFonts w:ascii="Times New Roman" w:hAnsi="Times New Roman"/>
          <w:sz w:val="24"/>
        </w:rPr>
      </w:pPr>
    </w:p>
    <w:p w14:paraId="4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 Порядок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проведения</w:t>
      </w:r>
    </w:p>
    <w:p w14:paraId="42000000">
      <w:pPr>
        <w:spacing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6.1. </w:t>
      </w:r>
      <w:r>
        <w:rPr>
          <w:rFonts w:ascii="Times New Roman" w:hAnsi="Times New Roman"/>
          <w:sz w:val="24"/>
        </w:rPr>
        <w:t>Участники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рисуют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трудный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случай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правописания из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ПРИЛОЖЕНИИ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 xml:space="preserve">1, или рисунок 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, как в ПРИЛОЖЕНИИ № 2.  </w:t>
      </w:r>
    </w:p>
    <w:p w14:paraId="43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. В номинации «Рисунок на </w:t>
      </w:r>
      <w:r>
        <w:rPr>
          <w:rFonts w:ascii="Times New Roman" w:hAnsi="Times New Roman"/>
          <w:sz w:val="24"/>
        </w:rPr>
        <w:t>трудный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случай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правописания из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языка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Р</w:t>
      </w:r>
      <w:r>
        <w:rPr>
          <w:rFonts w:ascii="Times New Roman" w:hAnsi="Times New Roman"/>
          <w:sz w:val="24"/>
        </w:rPr>
        <w:t>исунок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иллюстрирует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один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случаев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правописания</w:t>
      </w:r>
      <w:r>
        <w:rPr>
          <w:rFonts w:ascii="Times New Roman" w:hAnsi="Times New Roman"/>
          <w:sz w:val="24"/>
        </w:rPr>
        <w:t xml:space="preserve"> (например, производные союзы, предлоги ии частицы; паронимы и парономазы, наречия и.т.тд.;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варианты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правильного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произношения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словосочетаний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речи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языке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аналогично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образцу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приведённому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ПРИЛОЖЕНИИ</w:t>
      </w: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Рисунки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иллюстрациями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правилам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помогают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запомнить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корректные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варианты</w:t>
      </w:r>
      <w:r>
        <w:rPr>
          <w:rFonts w:ascii="Times New Roman" w:hAnsi="Times New Roman"/>
          <w:sz w:val="24"/>
        </w:rPr>
        <w:t xml:space="preserve"> письма </w:t>
      </w:r>
      <w:r>
        <w:rPr>
          <w:rFonts w:ascii="Times New Roman" w:hAnsi="Times New Roman"/>
          <w:sz w:val="24"/>
        </w:rPr>
        <w:t>через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ассоциации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Само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писать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нужно</w:t>
      </w:r>
      <w:r>
        <w:rPr>
          <w:rFonts w:ascii="Times New Roman" w:hAnsi="Times New Roman"/>
          <w:sz w:val="24"/>
        </w:rPr>
        <w:t xml:space="preserve">! </w:t>
      </w:r>
      <w:r>
        <w:rPr>
          <w:rFonts w:ascii="Times New Roman" w:hAnsi="Times New Roman"/>
          <w:sz w:val="24"/>
        </w:rPr>
        <w:t>Примеры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трудных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случаев»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правописания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можно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посмотреть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группе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ВКонтакте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выбрать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Подпишите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файл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указанием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своих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контактных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данных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могут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быть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изображены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только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котики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образце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любые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другие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животные</w:t>
      </w:r>
      <w:r>
        <w:rPr>
          <w:rFonts w:ascii="Times New Roman" w:hAnsi="Times New Roman"/>
          <w:sz w:val="24"/>
        </w:rPr>
        <w:t xml:space="preserve">. </w:t>
      </w:r>
    </w:p>
    <w:p w14:paraId="44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. В номинации «Рисунок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» Участник выполняет рисунок, который объединяет в себе иллюстрацию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>, а также е</w:t>
      </w:r>
      <w:r>
        <w:rPr>
          <w:rFonts w:ascii="Times New Roman" w:hAnsi="Times New Roman"/>
          <w:sz w:val="24"/>
        </w:rPr>
        <w:t>го</w:t>
      </w:r>
      <w:r>
        <w:rPr>
          <w:rFonts w:ascii="Times New Roman" w:hAnsi="Times New Roman"/>
          <w:sz w:val="24"/>
        </w:rPr>
        <w:t xml:space="preserve"> запись  по слогам, (ударный слог выделен зелёным цветом), содержит </w:t>
      </w:r>
      <w:r>
        <w:rPr>
          <w:rFonts w:ascii="Times New Roman" w:hAnsi="Times New Roman"/>
          <w:sz w:val="24"/>
        </w:rPr>
        <w:t xml:space="preserve">объяснение </w:t>
      </w:r>
      <w:r>
        <w:rPr>
          <w:rFonts w:ascii="Times New Roman" w:hAnsi="Times New Roman"/>
          <w:sz w:val="24"/>
        </w:rPr>
        <w:t>лексическо</w:t>
      </w:r>
      <w:r>
        <w:rPr>
          <w:rFonts w:ascii="Times New Roman" w:hAnsi="Times New Roman"/>
          <w:sz w:val="24"/>
        </w:rPr>
        <w:t>го</w:t>
      </w:r>
      <w:r>
        <w:rPr>
          <w:rFonts w:ascii="Times New Roman" w:hAnsi="Times New Roman"/>
          <w:sz w:val="24"/>
        </w:rPr>
        <w:t xml:space="preserve"> значени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 xml:space="preserve"> непонятных и трудных слов, указание на «вдох» «выдох» в начале и в конце фразы</w:t>
      </w:r>
      <w:r>
        <w:rPr>
          <w:rFonts w:ascii="Times New Roman" w:hAnsi="Times New Roman"/>
          <w:sz w:val="24"/>
        </w:rPr>
        <w:t>.</w:t>
      </w:r>
    </w:p>
    <w:p w14:paraId="45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. В номинации «Рисунок </w:t>
      </w:r>
      <w:r>
        <w:rPr>
          <w:rFonts w:ascii="Times New Roman" w:hAnsi="Times New Roman"/>
          <w:sz w:val="24"/>
        </w:rPr>
        <w:t xml:space="preserve">фразеологизма </w:t>
      </w:r>
      <w:r>
        <w:rPr>
          <w:rFonts w:ascii="Times New Roman" w:hAnsi="Times New Roman"/>
          <w:sz w:val="24"/>
        </w:rPr>
        <w:t>на родном языке»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Участник  выбирает скороговорку на родном языке!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Участник выполняет рисунок, который объединяет в себе иллюстрацию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>, а также е</w:t>
      </w:r>
      <w:r>
        <w:rPr>
          <w:rFonts w:ascii="Times New Roman" w:hAnsi="Times New Roman"/>
          <w:sz w:val="24"/>
        </w:rPr>
        <w:t>го</w:t>
      </w:r>
      <w:r>
        <w:rPr>
          <w:rFonts w:ascii="Times New Roman" w:hAnsi="Times New Roman"/>
          <w:sz w:val="24"/>
        </w:rPr>
        <w:t xml:space="preserve"> запись  по слогам, (ударный слог выделен зелёным цветом), содержит </w:t>
      </w:r>
      <w:r>
        <w:rPr>
          <w:rFonts w:ascii="Times New Roman" w:hAnsi="Times New Roman"/>
          <w:sz w:val="24"/>
        </w:rPr>
        <w:t xml:space="preserve">объяснение </w:t>
      </w:r>
      <w:r>
        <w:rPr>
          <w:rFonts w:ascii="Times New Roman" w:hAnsi="Times New Roman"/>
          <w:sz w:val="24"/>
        </w:rPr>
        <w:t>лексическо</w:t>
      </w:r>
      <w:r>
        <w:rPr>
          <w:rFonts w:ascii="Times New Roman" w:hAnsi="Times New Roman"/>
          <w:sz w:val="24"/>
        </w:rPr>
        <w:t>го</w:t>
      </w:r>
      <w:r>
        <w:rPr>
          <w:rFonts w:ascii="Times New Roman" w:hAnsi="Times New Roman"/>
          <w:sz w:val="24"/>
        </w:rPr>
        <w:t xml:space="preserve"> значени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 xml:space="preserve"> непонятных и трудных слов, указание на «вдох» «выдох» в начале и в конце фразы</w:t>
      </w:r>
      <w:r>
        <w:rPr>
          <w:rFonts w:ascii="Times New Roman" w:hAnsi="Times New Roman"/>
          <w:sz w:val="24"/>
        </w:rPr>
        <w:t xml:space="preserve">. </w:t>
      </w:r>
    </w:p>
    <w:p w14:paraId="46000000">
      <w:pPr>
        <w:ind w:hanging="12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6.4. </w:t>
      </w:r>
      <w:r>
        <w:rPr>
          <w:rFonts w:ascii="Times New Roman" w:hAnsi="Times New Roman"/>
          <w:sz w:val="24"/>
        </w:rPr>
        <w:t>Рисунок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выполняется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любыми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художественными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материалами</w:t>
      </w:r>
      <w:r>
        <w:rPr>
          <w:rFonts w:ascii="Times New Roman" w:hAnsi="Times New Roman"/>
          <w:sz w:val="24"/>
        </w:rPr>
        <w:t xml:space="preserve"> в номинации «Рисунок на правила правописания   русского языка» -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КРАФТ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БУМАГЕ</w:t>
      </w:r>
      <w:r>
        <w:rPr>
          <w:rFonts w:ascii="Times New Roman" w:hAnsi="Times New Roman"/>
          <w:sz w:val="24"/>
        </w:rPr>
        <w:t xml:space="preserve">. В номинации «Рисунок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» - на КРАФТ-БУМАГЕ   или  на ЛЮБОЙ ЦВЕТНОЙ бумаге  кроме белой. </w:t>
      </w:r>
    </w:p>
    <w:p w14:paraId="47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6.5. </w:t>
      </w:r>
      <w:r>
        <w:rPr>
          <w:rFonts w:ascii="Times New Roman" w:hAnsi="Times New Roman"/>
          <w:sz w:val="24"/>
        </w:rPr>
        <w:t>Количество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одного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ограничено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должны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быть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тему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( «</w:t>
      </w:r>
      <w:r>
        <w:rPr>
          <w:rFonts w:ascii="Times New Roman" w:hAnsi="Times New Roman"/>
          <w:sz w:val="24"/>
        </w:rPr>
        <w:t>трудны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случаях»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правописания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языка или  </w:t>
      </w:r>
      <w:r>
        <w:rPr>
          <w:rFonts w:ascii="Times New Roman" w:hAnsi="Times New Roman"/>
          <w:sz w:val="24"/>
        </w:rPr>
        <w:t>фразеологизм</w:t>
      </w:r>
      <w:r>
        <w:rPr>
          <w:rFonts w:ascii="Times New Roman" w:hAnsi="Times New Roman"/>
          <w:sz w:val="24"/>
        </w:rPr>
        <w:t xml:space="preserve">).  </w:t>
      </w:r>
    </w:p>
    <w:p w14:paraId="48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7. </w:t>
      </w:r>
      <w:r>
        <w:rPr>
          <w:rFonts w:ascii="Times New Roman" w:hAnsi="Times New Roman"/>
          <w:b w:val="1"/>
          <w:sz w:val="24"/>
        </w:rPr>
        <w:t>Подведение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итогов</w:t>
      </w:r>
    </w:p>
    <w:p w14:paraId="49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7.1. </w:t>
      </w:r>
      <w:r>
        <w:rPr>
          <w:rFonts w:ascii="Times New Roman" w:hAnsi="Times New Roman"/>
          <w:sz w:val="24"/>
        </w:rPr>
        <w:t>Рисунок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представленный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конкурсантом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должен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>соответствовать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тематике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. </w:t>
      </w:r>
    </w:p>
    <w:p w14:paraId="4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7.2.  </w:t>
      </w:r>
      <w:r>
        <w:rPr>
          <w:rFonts w:ascii="Times New Roman" w:hAnsi="Times New Roman"/>
          <w:sz w:val="24"/>
        </w:rPr>
        <w:t>Критерии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оценки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</w:t>
      </w:r>
      <w:r>
        <w:rPr>
          <w:rFonts w:ascii="Times New Roman" w:hAnsi="Times New Roman"/>
          <w:sz w:val="24"/>
        </w:rPr>
        <w:t>:</w:t>
      </w:r>
    </w:p>
    <w:p w14:paraId="4B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соответствие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теме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>;</w:t>
      </w:r>
    </w:p>
    <w:p w14:paraId="4C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предпочтение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отдаётся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наглядности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точности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вариантов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написания</w:t>
      </w:r>
      <w:r>
        <w:rPr>
          <w:rFonts w:ascii="Times New Roman" w:hAnsi="Times New Roman"/>
          <w:sz w:val="24"/>
        </w:rPr>
        <w:t xml:space="preserve">  </w:t>
      </w:r>
    </w:p>
    <w:p w14:paraId="4D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оригинальность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индивидуальный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стиль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автора</w:t>
      </w:r>
      <w:r>
        <w:rPr>
          <w:rFonts w:ascii="Times New Roman" w:hAnsi="Times New Roman"/>
          <w:sz w:val="24"/>
        </w:rPr>
        <w:t>;</w:t>
      </w:r>
    </w:p>
    <w:p w14:paraId="4E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уровень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самостоятельности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мышления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автора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создании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рисунка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памятки</w:t>
      </w:r>
      <w:r>
        <w:rPr>
          <w:rFonts w:ascii="Times New Roman" w:hAnsi="Times New Roman"/>
          <w:sz w:val="24"/>
        </w:rPr>
        <w:t xml:space="preserve">; </w:t>
      </w:r>
    </w:p>
    <w:p w14:paraId="4F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новаторство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идеи</w:t>
      </w:r>
      <w:r>
        <w:rPr>
          <w:rFonts w:ascii="Times New Roman" w:hAnsi="Times New Roman"/>
          <w:sz w:val="24"/>
        </w:rPr>
        <w:t xml:space="preserve">; </w:t>
      </w:r>
    </w:p>
    <w:p w14:paraId="50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качество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исполнения</w:t>
      </w:r>
      <w:r>
        <w:rPr>
          <w:rFonts w:ascii="Times New Roman" w:hAnsi="Times New Roman"/>
          <w:sz w:val="24"/>
        </w:rPr>
        <w:t>.</w:t>
      </w:r>
    </w:p>
    <w:p w14:paraId="51000000">
      <w:pPr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7.3. </w:t>
      </w:r>
      <w:r>
        <w:rPr>
          <w:rFonts w:ascii="Times New Roman" w:hAnsi="Times New Roman"/>
          <w:sz w:val="24"/>
        </w:rPr>
        <w:t>Интернет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голосование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проходит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течение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периода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Профессиональное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жюри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оценивает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работы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с</w:t>
      </w:r>
      <w:r>
        <w:rPr>
          <w:rFonts w:ascii="Times New Roman" w:hAnsi="Times New Roman"/>
          <w:i w:val="1"/>
          <w:sz w:val="24"/>
        </w:rPr>
        <w:t xml:space="preserve"> 15 </w:t>
      </w:r>
      <w:r>
        <w:rPr>
          <w:rFonts w:ascii="Times New Roman" w:hAnsi="Times New Roman"/>
          <w:i w:val="1"/>
          <w:sz w:val="24"/>
        </w:rPr>
        <w:t>мая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по</w:t>
      </w:r>
      <w:r>
        <w:rPr>
          <w:rFonts w:ascii="Times New Roman" w:hAnsi="Times New Roman"/>
          <w:i w:val="1"/>
          <w:sz w:val="24"/>
        </w:rPr>
        <w:t xml:space="preserve"> 5 </w:t>
      </w:r>
      <w:r>
        <w:rPr>
          <w:rFonts w:ascii="Times New Roman" w:hAnsi="Times New Roman"/>
          <w:i w:val="1"/>
          <w:sz w:val="24"/>
        </w:rPr>
        <w:t>июня</w:t>
      </w:r>
      <w:r>
        <w:rPr>
          <w:rFonts w:ascii="Times New Roman" w:hAnsi="Times New Roman"/>
          <w:i w:val="1"/>
          <w:sz w:val="24"/>
        </w:rPr>
        <w:t xml:space="preserve"> 202</w:t>
      </w:r>
      <w:r>
        <w:rPr>
          <w:rFonts w:ascii="Times New Roman" w:hAnsi="Times New Roman"/>
          <w:i w:val="1"/>
          <w:sz w:val="24"/>
        </w:rPr>
        <w:t>2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года</w:t>
      </w:r>
      <w:r>
        <w:rPr>
          <w:rFonts w:ascii="Times New Roman" w:hAnsi="Times New Roman"/>
          <w:i w:val="1"/>
          <w:sz w:val="24"/>
        </w:rPr>
        <w:t>.</w:t>
      </w:r>
    </w:p>
    <w:p w14:paraId="52000000">
      <w:pPr>
        <w:ind/>
        <w:jc w:val="both"/>
        <w:rPr>
          <w:rFonts w:ascii="Times New Roman" w:hAnsi="Times New Roman"/>
          <w:b w:val="1"/>
          <w:sz w:val="24"/>
        </w:rPr>
      </w:pPr>
    </w:p>
    <w:p w14:paraId="53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8. Награждение</w:t>
      </w:r>
    </w:p>
    <w:p w14:paraId="54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8.1. Все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получают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Сертификат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участника</w:t>
      </w:r>
      <w:r>
        <w:rPr>
          <w:rFonts w:ascii="Times New Roman" w:hAnsi="Times New Roman"/>
          <w:sz w:val="24"/>
        </w:rPr>
        <w:t>.</w:t>
      </w:r>
    </w:p>
    <w:p w14:paraId="55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8.2. Авторы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,  </w:t>
      </w:r>
      <w:r>
        <w:rPr>
          <w:rFonts w:ascii="Times New Roman" w:hAnsi="Times New Roman"/>
          <w:sz w:val="24"/>
        </w:rPr>
        <w:t>школьники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студенты</w:t>
      </w:r>
      <w:r>
        <w:rPr>
          <w:rFonts w:ascii="Times New Roman" w:hAnsi="Times New Roman"/>
          <w:sz w:val="24"/>
        </w:rPr>
        <w:t xml:space="preserve">,  </w:t>
      </w:r>
      <w:r>
        <w:rPr>
          <w:rFonts w:ascii="Times New Roman" w:hAnsi="Times New Roman"/>
          <w:sz w:val="24"/>
        </w:rPr>
        <w:t>награждаются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вместе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педагогом</w:t>
      </w:r>
      <w:r>
        <w:rPr>
          <w:rFonts w:ascii="Times New Roman" w:hAnsi="Times New Roman"/>
          <w:sz w:val="24"/>
        </w:rPr>
        <w:t xml:space="preserve">. </w:t>
      </w:r>
    </w:p>
    <w:p w14:paraId="56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Подведение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итогов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награждение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состоится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05 - 06 </w:t>
      </w:r>
      <w:r>
        <w:rPr>
          <w:rFonts w:ascii="Times New Roman" w:hAnsi="Times New Roman"/>
          <w:sz w:val="24"/>
        </w:rPr>
        <w:t>июня</w:t>
      </w:r>
      <w:r>
        <w:rPr>
          <w:rFonts w:ascii="Times New Roman" w:hAnsi="Times New Roman"/>
          <w:sz w:val="24"/>
        </w:rPr>
        <w:t xml:space="preserve"> 202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праздновании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Дня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языка</w:t>
      </w:r>
      <w:r>
        <w:rPr>
          <w:rFonts w:ascii="Times New Roman" w:hAnsi="Times New Roman"/>
          <w:sz w:val="24"/>
        </w:rPr>
        <w:t xml:space="preserve">». </w:t>
      </w:r>
    </w:p>
    <w:p w14:paraId="57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8.4. Место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празднования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Дня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языка</w:t>
      </w:r>
      <w:r>
        <w:rPr>
          <w:rFonts w:ascii="Times New Roman" w:hAnsi="Times New Roman"/>
          <w:sz w:val="24"/>
        </w:rPr>
        <w:t xml:space="preserve">»: </w:t>
      </w:r>
      <w:r>
        <w:rPr>
          <w:rFonts w:ascii="Times New Roman" w:hAnsi="Times New Roman"/>
          <w:sz w:val="24"/>
        </w:rPr>
        <w:t>ДДН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РОДНИК</w:t>
      </w:r>
      <w:r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Набережные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Челны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0"/>
        </w:rPr>
        <w:t>ул</w:t>
      </w:r>
      <w:r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</w:rPr>
        <w:t>Ш</w:t>
      </w:r>
      <w:r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</w:rPr>
        <w:t>Усманова</w:t>
      </w:r>
      <w:r>
        <w:rPr>
          <w:rFonts w:ascii="Times New Roman" w:hAnsi="Times New Roman"/>
          <w:sz w:val="20"/>
        </w:rPr>
        <w:t>, 5.</w:t>
      </w:r>
      <w:r>
        <w:rPr>
          <w:rFonts w:ascii="Times New Roman" w:hAnsi="Times New Roman"/>
          <w:sz w:val="24"/>
        </w:rPr>
        <w:t xml:space="preserve"> </w:t>
      </w:r>
    </w:p>
    <w:p w14:paraId="58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9. Контакты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организаторов</w:t>
      </w:r>
    </w:p>
    <w:p w14:paraId="59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итоги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будут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официальном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сайте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организаторов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"http://русскоеобщество.рф/"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 xml:space="preserve">http://русскоеобщество.рф/"    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также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средствах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массовой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информации</w:t>
      </w:r>
      <w:r>
        <w:rPr>
          <w:rFonts w:ascii="Times New Roman" w:hAnsi="Times New Roman"/>
          <w:sz w:val="24"/>
        </w:rPr>
        <w:t>.</w:t>
      </w:r>
    </w:p>
    <w:p w14:paraId="5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вопросам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конкурсе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дополнительную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справки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можно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получить</w:t>
      </w:r>
      <w:r>
        <w:rPr>
          <w:rFonts w:ascii="Times New Roman" w:hAnsi="Times New Roman"/>
          <w:sz w:val="24"/>
        </w:rPr>
        <w:t xml:space="preserve">: </w:t>
      </w:r>
    </w:p>
    <w:p w14:paraId="5B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телефону</w:t>
      </w:r>
      <w:r>
        <w:rPr>
          <w:rFonts w:ascii="Times New Roman" w:hAnsi="Times New Roman"/>
          <w:sz w:val="24"/>
        </w:rPr>
        <w:t xml:space="preserve">:  </w:t>
      </w:r>
      <w:r>
        <w:rPr>
          <w:rFonts w:ascii="Times New Roman" w:hAnsi="Times New Roman"/>
          <w:sz w:val="24"/>
        </w:rPr>
        <w:t>Гордиенко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Светлана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Александровна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. 8 917 235 6527</w:t>
      </w:r>
    </w:p>
    <w:p w14:paraId="5C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эл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почте</w:t>
      </w:r>
      <w:r>
        <w:rPr>
          <w:rFonts w:ascii="Times New Roman" w:hAnsi="Times New Roman"/>
          <w:sz w:val="24"/>
        </w:rPr>
        <w:t xml:space="preserve">:  </w:t>
      </w:r>
      <w:r>
        <w:rPr>
          <w:rFonts w:ascii="Times New Roman" w:hAnsi="Times New Roman"/>
          <w:color w:val="0000FF"/>
          <w:sz w:val="19"/>
          <w:highlight w:val="white"/>
          <w:u w:val="single"/>
        </w:rPr>
        <w:fldChar w:fldCharType="begin"/>
      </w:r>
      <w:r>
        <w:rPr>
          <w:rFonts w:ascii="Times New Roman" w:hAnsi="Times New Roman"/>
          <w:color w:val="0000FF"/>
          <w:sz w:val="19"/>
          <w:highlight w:val="white"/>
          <w:u w:val="single"/>
        </w:rPr>
        <w:instrText>HYPERLINK "mailto:pishirisuy@yandex.ru"</w:instrText>
      </w:r>
      <w:r>
        <w:rPr>
          <w:rFonts w:ascii="Times New Roman" w:hAnsi="Times New Roman"/>
          <w:color w:val="0000FF"/>
          <w:sz w:val="19"/>
          <w:highlight w:val="white"/>
          <w:u w:val="single"/>
        </w:rPr>
        <w:fldChar w:fldCharType="separate"/>
      </w:r>
      <w:r>
        <w:rPr>
          <w:rFonts w:ascii="Times New Roman" w:hAnsi="Times New Roman"/>
          <w:color w:val="0000FF"/>
          <w:sz w:val="19"/>
          <w:highlight w:val="white"/>
          <w:u w:val="single"/>
        </w:rPr>
        <w:t>pishirisuy@yandex.ru</w:t>
      </w:r>
      <w:r>
        <w:rPr>
          <w:rFonts w:ascii="Times New Roman" w:hAnsi="Times New Roman"/>
          <w:color w:val="0000FF"/>
          <w:sz w:val="19"/>
          <w:highlight w:val="white"/>
          <w:u w:val="single"/>
        </w:rPr>
        <w:fldChar w:fldCharType="end"/>
      </w:r>
      <w:r>
        <w:rPr>
          <w:rFonts w:ascii="Times New Roman" w:hAnsi="Times New Roman"/>
          <w:color w:val="000000"/>
          <w:sz w:val="19"/>
          <w:highlight w:val="white"/>
        </w:rPr>
        <w:t xml:space="preserve"> </w:t>
      </w:r>
    </w:p>
    <w:p w14:paraId="5D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страницах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соцсетях</w:t>
      </w:r>
      <w:r>
        <w:rPr>
          <w:rFonts w:ascii="Times New Roman" w:hAnsi="Times New Roman"/>
          <w:sz w:val="24"/>
        </w:rPr>
        <w:t xml:space="preserve">:  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"https://vk.com/pishirisuy_konkurs?act=edit"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>https://vk.com/pishirisuy_konkurs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</w:p>
    <w:p w14:paraId="5E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МОО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Набережночелнинское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Русское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Общество</w:t>
      </w:r>
      <w:r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Набережные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Челны</w:t>
      </w:r>
      <w:r>
        <w:rPr>
          <w:rFonts w:ascii="Times New Roman" w:hAnsi="Times New Roman"/>
          <w:sz w:val="24"/>
        </w:rPr>
        <w:t xml:space="preserve">.  </w:t>
      </w:r>
    </w:p>
    <w:p w14:paraId="5F000000">
      <w:pPr>
        <w:ind w:firstLine="12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Историко</w:t>
      </w:r>
      <w:r>
        <w:rPr>
          <w:rFonts w:ascii="Times New Roman" w:hAnsi="Times New Roman"/>
          <w:sz w:val="24"/>
        </w:rPr>
        <w:t xml:space="preserve"> - </w:t>
      </w:r>
      <w:r>
        <w:rPr>
          <w:rFonts w:ascii="Times New Roman" w:hAnsi="Times New Roman"/>
          <w:sz w:val="24"/>
        </w:rPr>
        <w:t>краеведческий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клуб</w:t>
      </w:r>
      <w:r>
        <w:rPr>
          <w:rFonts w:ascii="Times New Roman" w:hAnsi="Times New Roman"/>
          <w:sz w:val="24"/>
        </w:rPr>
        <w:t xml:space="preserve"> "</w:t>
      </w:r>
      <w:r>
        <w:rPr>
          <w:rFonts w:ascii="Times New Roman" w:hAnsi="Times New Roman"/>
          <w:sz w:val="24"/>
        </w:rPr>
        <w:t>Нижняя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Кама</w:t>
      </w:r>
      <w:r>
        <w:rPr>
          <w:rFonts w:ascii="Times New Roman" w:hAnsi="Times New Roman"/>
          <w:sz w:val="24"/>
        </w:rPr>
        <w:t xml:space="preserve">" </w:t>
      </w:r>
      <w:r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Ермакова</w:t>
      </w:r>
      <w:r>
        <w:rPr>
          <w:rFonts w:ascii="Times New Roman" w:hAnsi="Times New Roman"/>
          <w:sz w:val="24"/>
        </w:rPr>
        <w:t xml:space="preserve">.   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"https://vk.com/kraevedclub_chelny"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>https://vk.com/kraevedclub_chelny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</w:p>
    <w:p w14:paraId="60000000">
      <w:pPr>
        <w:ind w:firstLine="141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61000000">
      <w:pPr>
        <w:ind w:firstLine="14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</w:t>
      </w:r>
      <w:r>
        <w:rPr>
          <w:rFonts w:ascii="Times New Roman" w:hAnsi="Times New Roman"/>
          <w:b w:val="1"/>
          <w:sz w:val="28"/>
        </w:rPr>
        <w:t xml:space="preserve"> 1</w:t>
      </w:r>
    </w:p>
    <w:p w14:paraId="62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Русский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картинках</w:t>
      </w:r>
      <w:r>
        <w:rPr>
          <w:rFonts w:ascii="Times New Roman" w:hAnsi="Times New Roman"/>
          <w:sz w:val="24"/>
        </w:rPr>
        <w:t>»</w:t>
      </w:r>
    </w:p>
    <w:p w14:paraId="6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Номинация «Рисунок на правила правописания   русского языка. («трудного случая» русского языка) </w:t>
      </w:r>
    </w:p>
    <w:p w14:paraId="64000000">
      <w:pPr>
        <w:ind w:firstLine="120" w:left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>
            <wp:extent cx="2517140" cy="217805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517140" cy="21780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</w:rPr>
        <w:drawing>
          <wp:inline>
            <wp:extent cx="2558415" cy="241427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558415" cy="24142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00000">
      <w:pPr>
        <w:ind w:firstLine="120" w:left="0"/>
        <w:rPr>
          <w:rFonts w:ascii="Times New Roman" w:hAnsi="Times New Roman"/>
          <w:sz w:val="24"/>
        </w:rPr>
      </w:pPr>
    </w:p>
    <w:p w14:paraId="6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>
            <wp:extent cx="2260600" cy="219837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260600" cy="2198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1777365" cy="219837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777365" cy="21983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можно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любых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других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животных</w:t>
      </w:r>
      <w:r>
        <w:rPr>
          <w:rFonts w:ascii="Times New Roman" w:hAnsi="Times New Roman"/>
          <w:sz w:val="24"/>
        </w:rPr>
        <w:t xml:space="preserve">. </w:t>
      </w:r>
    </w:p>
    <w:p w14:paraId="68000000">
      <w:pPr>
        <w:ind w:firstLine="14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69000000">
      <w:pPr>
        <w:ind w:firstLine="14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</w:t>
      </w:r>
      <w:r>
        <w:rPr>
          <w:rFonts w:ascii="Times New Roman" w:hAnsi="Times New Roman"/>
          <w:b w:val="1"/>
          <w:sz w:val="28"/>
        </w:rPr>
        <w:t xml:space="preserve"> 2</w:t>
      </w:r>
    </w:p>
    <w:p w14:paraId="6A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рисунков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Русский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картинках</w:t>
      </w:r>
      <w:r>
        <w:rPr>
          <w:rFonts w:ascii="Times New Roman" w:hAnsi="Times New Roman"/>
          <w:sz w:val="24"/>
        </w:rPr>
        <w:t>»</w:t>
      </w:r>
    </w:p>
    <w:p w14:paraId="6B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Номинация «Рисунок </w:t>
      </w:r>
      <w:r>
        <w:rPr>
          <w:rFonts w:ascii="Times New Roman" w:hAnsi="Times New Roman"/>
          <w:sz w:val="24"/>
        </w:rPr>
        <w:t>фразеологизма</w:t>
      </w:r>
      <w:r>
        <w:rPr>
          <w:rFonts w:ascii="Times New Roman" w:hAnsi="Times New Roman"/>
          <w:sz w:val="24"/>
        </w:rPr>
        <w:t xml:space="preserve">» и «Рисунок </w:t>
      </w:r>
      <w:r>
        <w:rPr>
          <w:rFonts w:ascii="Times New Roman" w:hAnsi="Times New Roman"/>
          <w:sz w:val="24"/>
        </w:rPr>
        <w:t xml:space="preserve">фразеологизма </w:t>
      </w:r>
      <w:r>
        <w:rPr>
          <w:rFonts w:ascii="Times New Roman" w:hAnsi="Times New Roman"/>
          <w:sz w:val="24"/>
        </w:rPr>
        <w:t>на родном языке».</w:t>
      </w:r>
    </w:p>
    <w:p w14:paraId="6C000000">
      <w:pPr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018"/>
        <w:gridCol w:w="8448"/>
      </w:tblGrid>
      <w:tr>
        <w:trPr>
          <w:trHeight w:hRule="atLeast" w:val="6639"/>
        </w:trPr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widowControl w:val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Шаблон страницы </w:t>
            </w:r>
          </w:p>
        </w:tc>
        <w:tc>
          <w:tcPr>
            <w:tcW w:type="dxa" w:w="8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widowControl w:val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tru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49530</wp:posOffset>
                      </wp:positionV>
                      <wp:extent cx="4340860" cy="3088640"/>
                      <wp:wrapNone/>
                      <wp:docPr hidden="false" id="12" name="Picture 12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4340860" cy="308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/>
                              <a:fontRef idx="none"/>
                            </wps:style>
                            <wps:bodyPr anchor="ctr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889250" cy="4333875"/>
                  <wp:effectExtent b="-722312" l="722312" r="722312" t="-722312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2736" r="0" t="0"/>
                          <a:stretch/>
                        </pic:blipFill>
                        <pic:spPr>
                          <a:xfrm flipH="false" flipV="false" rot="5400000">
                            <a:ext cx="2889250" cy="4333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widowControl w:val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Пример выполнения </w:t>
            </w:r>
          </w:p>
        </w:tc>
        <w:tc>
          <w:tcPr>
            <w:tcW w:type="dxa" w:w="8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widowControl w:val="0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4328160" cy="3060700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4328160" cy="3060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Деление слова на слоги   </w:t>
      </w:r>
      <w:r>
        <w:rPr>
          <w:rStyle w:val="Style_3_ch"/>
          <w:rFonts w:ascii="Times New Roman" w:hAnsi="Times New Roman"/>
          <w:sz w:val="24"/>
        </w:rPr>
        <w:fldChar w:fldCharType="begin"/>
      </w:r>
      <w:r>
        <w:rPr>
          <w:rStyle w:val="Style_3_ch"/>
          <w:rFonts w:ascii="Times New Roman" w:hAnsi="Times New Roman"/>
          <w:sz w:val="24"/>
        </w:rPr>
        <w:instrText>HYPERLINK "https://slogi.su"</w:instrText>
      </w:r>
      <w:r>
        <w:rPr>
          <w:rStyle w:val="Style_3_ch"/>
          <w:rFonts w:ascii="Times New Roman" w:hAnsi="Times New Roman"/>
          <w:sz w:val="24"/>
        </w:rPr>
        <w:fldChar w:fldCharType="separate"/>
      </w:r>
      <w:r>
        <w:rPr>
          <w:rStyle w:val="Style_3_ch"/>
          <w:rFonts w:ascii="Times New Roman" w:hAnsi="Times New Roman"/>
          <w:sz w:val="24"/>
        </w:rPr>
        <w:t>https://slogi.su</w:t>
      </w:r>
      <w:r>
        <w:rPr>
          <w:rStyle w:val="Style_3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Ударение </w:t>
      </w:r>
      <w:r>
        <w:rPr>
          <w:rStyle w:val="Style_3_ch"/>
          <w:rFonts w:ascii="Times New Roman" w:hAnsi="Times New Roman"/>
          <w:sz w:val="24"/>
        </w:rPr>
        <w:fldChar w:fldCharType="begin"/>
      </w:r>
      <w:r>
        <w:rPr>
          <w:rStyle w:val="Style_3_ch"/>
          <w:rFonts w:ascii="Times New Roman" w:hAnsi="Times New Roman"/>
          <w:sz w:val="24"/>
        </w:rPr>
        <w:instrText>HYPERLINK "https://где-ударение.рф/в-слове-станковая/"</w:instrText>
      </w:r>
      <w:r>
        <w:rPr>
          <w:rStyle w:val="Style_3_ch"/>
          <w:rFonts w:ascii="Times New Roman" w:hAnsi="Times New Roman"/>
          <w:sz w:val="24"/>
        </w:rPr>
        <w:fldChar w:fldCharType="separate"/>
      </w:r>
      <w:r>
        <w:rPr>
          <w:rStyle w:val="Style_3_ch"/>
          <w:rFonts w:ascii="Times New Roman" w:hAnsi="Times New Roman"/>
          <w:sz w:val="24"/>
        </w:rPr>
        <w:t>https://где-ударение.рф /</w:t>
      </w:r>
      <w:r>
        <w:rPr>
          <w:rStyle w:val="Style_3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</w:p>
    <w:p w14:paraId="7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Разбор слова по составу  </w:t>
      </w:r>
      <w:r>
        <w:rPr>
          <w:rStyle w:val="Style_3_ch"/>
          <w:rFonts w:ascii="Times New Roman" w:hAnsi="Times New Roman"/>
          <w:sz w:val="24"/>
        </w:rPr>
        <w:fldChar w:fldCharType="begin"/>
      </w:r>
      <w:r>
        <w:rPr>
          <w:rStyle w:val="Style_3_ch"/>
          <w:rFonts w:ascii="Times New Roman" w:hAnsi="Times New Roman"/>
          <w:sz w:val="24"/>
        </w:rPr>
        <w:instrText>HYPERLINK "https://wikislovo.ru"</w:instrText>
      </w:r>
      <w:r>
        <w:rPr>
          <w:rStyle w:val="Style_3_ch"/>
          <w:rFonts w:ascii="Times New Roman" w:hAnsi="Times New Roman"/>
          <w:sz w:val="24"/>
        </w:rPr>
        <w:fldChar w:fldCharType="separate"/>
      </w:r>
      <w:r>
        <w:rPr>
          <w:rStyle w:val="Style_3_ch"/>
          <w:rFonts w:ascii="Times New Roman" w:hAnsi="Times New Roman"/>
          <w:sz w:val="24"/>
        </w:rPr>
        <w:t>https://wikislovo.ru</w:t>
      </w:r>
      <w:r>
        <w:rPr>
          <w:rStyle w:val="Style_3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Лексическое значение слова  </w:t>
      </w:r>
      <w:r>
        <w:rPr>
          <w:rStyle w:val="Style_3_ch"/>
          <w:rFonts w:ascii="Times New Roman" w:hAnsi="Times New Roman"/>
          <w:sz w:val="24"/>
        </w:rPr>
        <w:fldChar w:fldCharType="begin"/>
      </w:r>
      <w:r>
        <w:rPr>
          <w:rStyle w:val="Style_3_ch"/>
          <w:rFonts w:ascii="Times New Roman" w:hAnsi="Times New Roman"/>
          <w:sz w:val="24"/>
        </w:rPr>
        <w:instrText>HYPERLINK "http://gramota.ru"</w:instrText>
      </w:r>
      <w:r>
        <w:rPr>
          <w:rStyle w:val="Style_3_ch"/>
          <w:rFonts w:ascii="Times New Roman" w:hAnsi="Times New Roman"/>
          <w:sz w:val="24"/>
        </w:rPr>
        <w:fldChar w:fldCharType="separate"/>
      </w:r>
      <w:r>
        <w:rPr>
          <w:rStyle w:val="Style_3_ch"/>
          <w:rFonts w:ascii="Times New Roman" w:hAnsi="Times New Roman"/>
          <w:sz w:val="24"/>
        </w:rPr>
        <w:t>http://gramota.ru</w:t>
      </w:r>
      <w:r>
        <w:rPr>
          <w:rStyle w:val="Style_3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</w:p>
    <w:p w14:paraId="73000000">
      <w:pPr>
        <w:ind/>
        <w:jc w:val="center"/>
        <w:rPr>
          <w:sz w:val="32"/>
        </w:rPr>
      </w:pPr>
      <w:r>
        <w:rPr>
          <w:rFonts w:ascii="Times New Roman" w:hAnsi="Times New Roman"/>
          <w:sz w:val="24"/>
        </w:rPr>
        <w:br w:type="page"/>
      </w:r>
      <w:r>
        <w:rPr>
          <w:sz w:val="32"/>
        </w:rPr>
        <w:t>Приложение</w:t>
      </w:r>
      <w:r>
        <w:rPr>
          <w:sz w:val="32"/>
        </w:rPr>
        <w:t xml:space="preserve"> 3 Оценочный лист </w:t>
      </w:r>
      <w:r>
        <w:rPr>
          <w:sz w:val="32"/>
        </w:rPr>
        <w:t>Конкурса</w:t>
      </w:r>
      <w:r>
        <w:rPr>
          <w:sz w:val="32"/>
        </w:rPr>
        <w:t xml:space="preserve"> </w:t>
      </w:r>
      <w:r>
        <w:rPr>
          <w:sz w:val="32"/>
        </w:rPr>
        <w:t>Русский</w:t>
      </w:r>
      <w:r>
        <w:rPr>
          <w:sz w:val="32"/>
        </w:rPr>
        <w:t xml:space="preserve"> язык в картинках </w:t>
      </w:r>
    </w:p>
    <w:p w14:paraId="74000000">
      <w:pPr>
        <w:rPr>
          <w:sz w:val="28"/>
        </w:rPr>
      </w:pP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51"/>
        <w:gridCol w:w="1407"/>
        <w:gridCol w:w="730"/>
        <w:gridCol w:w="946"/>
        <w:gridCol w:w="628"/>
        <w:gridCol w:w="941"/>
        <w:gridCol w:w="1017"/>
        <w:gridCol w:w="934"/>
        <w:gridCol w:w="1012"/>
        <w:gridCol w:w="958"/>
        <w:gridCol w:w="942"/>
      </w:tblGrid>
      <w:tr>
        <w:trPr>
          <w:trHeight w:hRule="atLeast" w:val="260"/>
        </w:trPr>
        <w:tc>
          <w:tcPr>
            <w:tcW w:type="dxa" w:w="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7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1"/>
              </w:rPr>
              <w:t>Возраст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Номинация 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Индивидуальное участие </w:t>
            </w: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Коллективное 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Номинация </w:t>
            </w:r>
          </w:p>
        </w:tc>
        <w:tc>
          <w:tcPr>
            <w:tcW w:type="dxa" w:w="29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Индивидуальное участие </w:t>
            </w:r>
          </w:p>
        </w:tc>
        <w:tc>
          <w:tcPr>
            <w:tcW w:type="dxa" w:w="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Коллективное </w:t>
            </w:r>
          </w:p>
        </w:tc>
      </w:tr>
      <w:tr>
        <w:trPr>
          <w:trHeight w:hRule="atLeast" w:val="260"/>
        </w:trPr>
        <w:tc>
          <w:tcPr>
            <w:tcW w:type="dxa" w:w="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>Производ ные пред логи,союзы, частицы</w:t>
            </w:r>
          </w:p>
        </w:tc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1 место </w:t>
            </w:r>
          </w:p>
        </w:tc>
        <w:tc>
          <w:tcPr>
            <w:tcW w:type="dxa" w:w="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2 место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3 место </w:t>
            </w: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 место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 xml:space="preserve">Фразеологизм на родном языке </w:t>
            </w: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 место</w:t>
            </w:r>
          </w:p>
        </w:tc>
        <w:tc>
          <w:tcPr>
            <w:tcW w:type="dxa" w:w="1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2 место</w:t>
            </w: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 место</w:t>
            </w:r>
          </w:p>
        </w:tc>
        <w:tc>
          <w:tcPr>
            <w:tcW w:type="dxa" w:w="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widowControl w:val="0"/>
              <w:ind/>
              <w:jc w:val="both"/>
              <w:rPr>
                <w:rFonts w:ascii="Times New Roman" w:hAnsi="Times New Roman"/>
                <w:b w:val="1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 xml:space="preserve">1 место </w:t>
            </w:r>
          </w:p>
        </w:tc>
      </w:tr>
      <w:tr>
        <w:trPr>
          <w:trHeight w:hRule="atLeast" w:val="720"/>
        </w:trPr>
        <w:tc>
          <w:tcPr>
            <w:tcW w:type="dxa" w:w="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keepNext w:val="0"/>
              <w:keepLines w:val="0"/>
              <w:pageBreakBefore w:val="0"/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До 14 лет 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widowControl w:val="0"/>
              <w:ind/>
              <w:jc w:val="both"/>
              <w:rPr>
                <w:rFonts w:ascii="Roboto" w:hAnsi="Roboto"/>
                <w:i w:val="0"/>
                <w:caps w:val="0"/>
                <w:color w:val="000000"/>
                <w:spacing w:val="0"/>
                <w:sz w:val="19"/>
                <w:highlight w:val="white"/>
              </w:rPr>
            </w:pPr>
          </w:p>
        </w:tc>
        <w:tc>
          <w:tcPr>
            <w:tcW w:type="dxa" w:w="1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675"/>
        </w:trPr>
        <w:tc>
          <w:tcPr>
            <w:tcW w:type="dxa" w:w="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До 18 лет 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widowControl w:val="0"/>
              <w:ind/>
              <w:jc w:val="both"/>
              <w:rPr>
                <w:rFonts w:ascii="Roboto" w:hAnsi="Roboto"/>
                <w:i w:val="0"/>
                <w:caps w:val="0"/>
                <w:color w:val="000000"/>
                <w:spacing w:val="0"/>
                <w:sz w:val="19"/>
                <w:highlight w:val="white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701"/>
        </w:trPr>
        <w:tc>
          <w:tcPr>
            <w:tcW w:type="dxa" w:w="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Старше 18 лет </w:t>
            </w:r>
          </w:p>
        </w:tc>
        <w:tc>
          <w:tcPr>
            <w:tcW w:type="dxa" w:w="1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14:paraId="A8000000"/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69"/>
        <w:gridCol w:w="1383"/>
        <w:gridCol w:w="683"/>
        <w:gridCol w:w="579"/>
        <w:gridCol w:w="861"/>
        <w:gridCol w:w="1009"/>
        <w:gridCol w:w="1187"/>
        <w:gridCol w:w="971"/>
        <w:gridCol w:w="991"/>
        <w:gridCol w:w="941"/>
        <w:gridCol w:w="892"/>
      </w:tblGrid>
      <w:tr>
        <w:trPr>
          <w:trHeight w:hRule="atLeast" w:val="260"/>
        </w:trPr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A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Возраст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Номинация </w:t>
            </w:r>
          </w:p>
        </w:tc>
        <w:tc>
          <w:tcPr>
            <w:tcW w:type="dxa" w:w="212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Индивидуальное участие 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Коллективное 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Номинация </w:t>
            </w:r>
          </w:p>
        </w:tc>
        <w:tc>
          <w:tcPr>
            <w:tcW w:type="dxa" w:w="290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Индивидуальное участие 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Коллективное </w:t>
            </w:r>
          </w:p>
        </w:tc>
      </w:tr>
      <w:tr>
        <w:trPr>
          <w:trHeight w:hRule="atLeast" w:val="260"/>
        </w:trPr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 xml:space="preserve">Другие части речи </w:t>
            </w:r>
          </w:p>
        </w:tc>
        <w:tc>
          <w:tcPr>
            <w:tcW w:type="dxa" w:w="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1 место </w:t>
            </w:r>
          </w:p>
        </w:tc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2 место</w:t>
            </w:r>
          </w:p>
        </w:tc>
        <w:tc>
          <w:tcPr>
            <w:tcW w:type="dxa" w:w="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3 место </w:t>
            </w: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 место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>Фразеологизмы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 место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2 место</w:t>
            </w: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 место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widowControl w:val="0"/>
              <w:ind/>
              <w:jc w:val="both"/>
              <w:rPr>
                <w:rFonts w:ascii="Times New Roman" w:hAnsi="Times New Roman"/>
                <w:b w:val="1"/>
                <w:sz w:val="22"/>
              </w:rPr>
            </w:pPr>
            <w:r>
              <w:rPr>
                <w:rFonts w:ascii="Times New Roman" w:hAnsi="Times New Roman"/>
                <w:b w:val="1"/>
                <w:sz w:val="22"/>
              </w:rPr>
              <w:t xml:space="preserve">1 место </w:t>
            </w:r>
          </w:p>
        </w:tc>
      </w:tr>
      <w:tr>
        <w:trPr>
          <w:trHeight w:hRule="atLeast" w:val="762"/>
        </w:trPr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 14 лет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widowControl w:val="0"/>
              <w:ind/>
              <w:jc w:val="both"/>
              <w:rPr>
                <w:rFonts w:ascii="Roboto" w:hAnsi="Roboto"/>
                <w:i w:val="0"/>
                <w:caps w:val="0"/>
                <w:color w:val="000000"/>
                <w:spacing w:val="0"/>
                <w:sz w:val="19"/>
                <w:highlight w:val="white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701"/>
        </w:trPr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До 18 лет 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widowControl w:val="0"/>
              <w:ind/>
              <w:jc w:val="both"/>
              <w:rPr>
                <w:rFonts w:ascii="Roboto" w:hAnsi="Roboto"/>
                <w:i w:val="0"/>
                <w:caps w:val="0"/>
                <w:color w:val="000000"/>
                <w:spacing w:val="0"/>
                <w:sz w:val="19"/>
                <w:highlight w:val="white"/>
              </w:rPr>
            </w:pP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  <w:tr>
        <w:trPr>
          <w:trHeight w:hRule="atLeast" w:val="701"/>
        </w:trPr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Старше 18 лет 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widowControl w:val="0"/>
              <w:ind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9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widowControl w:val="0"/>
              <w:ind/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14:paraId="DC000000"/>
    <w:p w14:paraId="DD000000">
      <w:pPr>
        <w:rPr>
          <w:rFonts w:ascii="Times New Roman" w:hAnsi="Times New Roman"/>
          <w:sz w:val="24"/>
        </w:rPr>
      </w:pPr>
    </w:p>
    <w:sectPr>
      <w:footerReference r:id="rId1" w:type="default"/>
      <w:pgSz w:h="16838" w:orient="portrait" w:w="11906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rPr>
                              <w:color w:themeColor="dark1"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pPr>
        <w:ind w:firstLine="0" w:left="0"/>
      </w:pPr>
    </w:lvl>
    <w:lvl w:ilvl="2">
      <w:start w:val="1"/>
      <w:numFmt w:val="decimal"/>
      <w:lvlText w:val="%1.%2.%3."/>
      <w:lvlJc w:val="left"/>
      <w:pPr>
        <w:ind w:firstLine="0" w:left="0"/>
      </w:pPr>
    </w:lvl>
    <w:lvl w:ilvl="3">
      <w:start w:val="1"/>
      <w:numFmt w:val="decimal"/>
      <w:lvlText w:val="%1.%2.%3.%4."/>
      <w:lvlJc w:val="left"/>
      <w:pPr>
        <w:ind w:firstLine="0" w:left="0"/>
      </w:pPr>
    </w:lvl>
    <w:lvl w:ilvl="4">
      <w:start w:val="1"/>
      <w:numFmt w:val="decimal"/>
      <w:lvlText w:val="%1.%2.%3.%4.%5."/>
      <w:lvlJc w:val="left"/>
      <w:pPr>
        <w:ind w:firstLine="0" w:left="0"/>
      </w:pPr>
    </w:lvl>
    <w:lvl w:ilvl="5">
      <w:start w:val="1"/>
      <w:numFmt w:val="decimal"/>
      <w:lvlText w:val="%1.%2.%3.%4.%5.%6."/>
      <w:lvlJc w:val="left"/>
      <w:pPr>
        <w:ind w:firstLine="0" w:left="0"/>
      </w:pPr>
    </w:lvl>
    <w:lvl w:ilvl="6">
      <w:start w:val="1"/>
      <w:numFmt w:val="decimal"/>
      <w:lvlText w:val="%1.%2.%3.%4.%5.%6.%7."/>
      <w:lvlJc w:val="left"/>
      <w:pPr>
        <w:ind w:firstLine="0" w:left="0"/>
      </w:pPr>
    </w:lvl>
    <w:lvl w:ilvl="7">
      <w:start w:val="1"/>
      <w:numFmt w:val="decimal"/>
      <w:lvlText w:val="%1.%2.%3.%4.%5.%6.%7.%8."/>
      <w:lvlJc w:val="left"/>
      <w:pPr>
        <w:ind w:firstLine="0" w:left="0"/>
      </w:pPr>
    </w:lvl>
    <w:lvl w:ilvl="8">
      <w:start w:val="1"/>
      <w:numFmt w:val="decimal"/>
      <w:lvlText w:val="%1.%2.%3.%4.%5.%6.%7.%8.%9."/>
      <w:lvlJc w:val="left"/>
      <w:pPr>
        <w:ind w:firstLine="0" w:left="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160" w:line="264" w:lineRule="auto"/>
      <w:ind/>
    </w:pPr>
    <w:rPr>
      <w:rFonts w:asciiTheme="minorAscii" w:hAnsiTheme="minorHAnsi"/>
      <w:sz w:val="21"/>
    </w:rPr>
  </w:style>
  <w:style w:default="1" w:styleId="Style_4_ch" w:type="character">
    <w:name w:val="Normal"/>
    <w:link w:val="Style_4"/>
    <w:rPr>
      <w:rFonts w:asciiTheme="minorAscii" w:hAnsiTheme="minorHAnsi"/>
      <w:sz w:val="21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3" w:type="paragraph">
    <w:name w:val="Hyperlink"/>
    <w:basedOn w:val="Style_9"/>
    <w:link w:val="Style_3_ch"/>
    <w:rPr>
      <w:color w:val="0000FF"/>
      <w:u w:val="single"/>
    </w:rPr>
  </w:style>
  <w:style w:styleId="Style_3_ch" w:type="character">
    <w:name w:val="Hyperlink"/>
    <w:basedOn w:val="Style_9_ch"/>
    <w:link w:val="Style_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4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"/>
    <w:basedOn w:val="Style_4"/>
    <w:link w:val="Style_16_ch"/>
    <w:pPr>
      <w:tabs>
        <w:tab w:leader="none" w:pos="4153" w:val="center"/>
        <w:tab w:leader="none" w:pos="8306" w:val="right"/>
      </w:tabs>
      <w:ind/>
    </w:pPr>
  </w:style>
  <w:style w:styleId="Style_16_ch" w:type="character">
    <w:name w:val="header"/>
    <w:basedOn w:val="Style_4_ch"/>
    <w:link w:val="Style_16"/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1" w:type="paragraph">
    <w:name w:val="footer"/>
    <w:basedOn w:val="Style_4"/>
    <w:link w:val="Style_1_ch"/>
    <w:pPr>
      <w:tabs>
        <w:tab w:leader="none" w:pos="4153" w:val="center"/>
        <w:tab w:leader="none" w:pos="8306" w:val="right"/>
      </w:tabs>
      <w:ind/>
    </w:pPr>
  </w:style>
  <w:style w:styleId="Style_1_ch" w:type="character">
    <w:name w:val="footer"/>
    <w:basedOn w:val="Style_4_ch"/>
    <w:link w:val="Style_1"/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4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2" w:type="table">
    <w:name w:val="Table Grid"/>
    <w:basedOn w:val="Style_25"/>
    <w:pPr>
      <w:widowControl w:val="0"/>
      <w:ind/>
      <w:jc w:val="both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5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numbering.xml" Type="http://schemas.openxmlformats.org/officeDocument/2006/relationships/numbering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4" Target="theme/theme1.xml" Type="http://schemas.openxmlformats.org/officeDocument/2006/relationships/theme"/>
  <Relationship Id="rId7" Target="media/6.jpeg" Type="http://schemas.openxmlformats.org/officeDocument/2006/relationships/image"/>
  <Relationship Id="rId6" Target="media/5.png" Type="http://schemas.openxmlformats.org/officeDocument/2006/relationships/image"/>
  <Relationship Id="rId13" Target="webSettings.xml" Type="http://schemas.openxmlformats.org/officeDocument/2006/relationships/webSettings"/>
  <Relationship Id="rId9" Target="fontTable.xml" Type="http://schemas.openxmlformats.org/officeDocument/2006/relationships/fontTable"/>
  <Relationship Id="rId5" Target="media/4.png" Type="http://schemas.openxmlformats.org/officeDocument/2006/relationships/image"/>
  <Relationship Id="rId8" Target="media/7.jpeg" Type="http://schemas.openxmlformats.org/officeDocument/2006/relationships/image"/>
  <Relationship Id="rId4" Target="media/3.png" Type="http://schemas.openxmlformats.org/officeDocument/2006/relationships/image"/>
  <Relationship Id="rId12" Target="stylesWithEffects.xml" Type="http://schemas.microsoft.com/office/2007/relationships/stylesWithEffects"/>
  <Relationship Id="rId3" Target="media/2.png" Type="http://schemas.openxmlformats.org/officeDocument/2006/relationships/imag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2022-04-15T06:13:12Z</dcterms:modified>
</cp:coreProperties>
</file>